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D3A4" w14:textId="6A15698F" w:rsidR="00572A27" w:rsidRDefault="00F23C48">
      <w:pPr>
        <w:spacing w:line="264" w:lineRule="auto"/>
        <w:rPr>
          <w:sz w:val="28"/>
          <w:szCs w:val="28"/>
        </w:rPr>
      </w:pPr>
      <w:r w:rsidRPr="00F23C48">
        <w:rPr>
          <w:sz w:val="28"/>
          <w:szCs w:val="28"/>
        </w:rPr>
        <w:t>Clay Lacy Prepares to Open Waterbury-Oxford FBO Summer 2024</w:t>
      </w:r>
      <w:r w:rsidR="009D6BFA">
        <w:rPr>
          <w:sz w:val="28"/>
          <w:szCs w:val="28"/>
        </w:rPr>
        <w:t>;</w:t>
      </w:r>
      <w:r w:rsidRPr="00F23C48">
        <w:rPr>
          <w:sz w:val="28"/>
          <w:szCs w:val="28"/>
        </w:rPr>
        <w:t xml:space="preserve"> Hangar Space Still Available</w:t>
      </w:r>
    </w:p>
    <w:p w14:paraId="79F417C9" w14:textId="527F83CA" w:rsidR="00572A27" w:rsidRDefault="00F23C48">
      <w:pPr>
        <w:spacing w:line="264" w:lineRule="auto"/>
        <w:rPr>
          <w:i/>
          <w:sz w:val="24"/>
          <w:szCs w:val="24"/>
        </w:rPr>
      </w:pPr>
      <w:r w:rsidRPr="00F23C48">
        <w:rPr>
          <w:i/>
          <w:sz w:val="24"/>
          <w:szCs w:val="24"/>
        </w:rPr>
        <w:t>Maria Garceau named FBO General Manager for new FBO serving New York and New England</w:t>
      </w:r>
    </w:p>
    <w:p w14:paraId="244178BA" w14:textId="77777777" w:rsidR="00572A27" w:rsidRDefault="00073C6F">
      <w:pPr>
        <w:spacing w:line="264" w:lineRule="auto"/>
        <w:rPr>
          <w:i/>
          <w:sz w:val="15"/>
          <w:szCs w:val="15"/>
        </w:rPr>
      </w:pPr>
      <w:r>
        <w:rPr>
          <w:i/>
          <w:sz w:val="15"/>
          <w:szCs w:val="15"/>
        </w:rPr>
        <w:t xml:space="preserve"> </w:t>
      </w:r>
    </w:p>
    <w:p w14:paraId="4F2A4BA8" w14:textId="56CBEBD2" w:rsidR="00B9695E" w:rsidRDefault="00B9695E">
      <w:pPr>
        <w:spacing w:line="264" w:lineRule="auto"/>
        <w:rPr>
          <w:sz w:val="20"/>
          <w:szCs w:val="20"/>
        </w:rPr>
      </w:pPr>
      <w:r w:rsidRPr="00B9695E">
        <w:rPr>
          <w:sz w:val="20"/>
          <w:szCs w:val="20"/>
        </w:rPr>
        <w:t>(Oxford, CT—May 13, 2024) Clay Lacy Aviation’s newest Fixed-Based Operation (FBO) and hangar complex at Waterbury-Oxford Airport (KOXC) serving New York and the greater Northeast is nearing completion and scheduled to open this summer. Featuring 120,000 square feet of new hangar</w:t>
      </w:r>
      <w:r w:rsidR="009D6BFA">
        <w:rPr>
          <w:sz w:val="20"/>
          <w:szCs w:val="20"/>
        </w:rPr>
        <w:t>s</w:t>
      </w:r>
      <w:r w:rsidRPr="00B9695E">
        <w:rPr>
          <w:sz w:val="20"/>
          <w:szCs w:val="20"/>
        </w:rPr>
        <w:t>, the large corporate facilities answer the need for new hangar space in the region, combined with the convenience and reduced costs associated with basing an aircraft in Connecticut.</w:t>
      </w:r>
    </w:p>
    <w:p w14:paraId="746D1313" w14:textId="77777777" w:rsidR="00B9695E" w:rsidRDefault="00B9695E" w:rsidP="00B9695E">
      <w:pPr>
        <w:spacing w:line="264" w:lineRule="auto"/>
        <w:rPr>
          <w:sz w:val="20"/>
          <w:szCs w:val="20"/>
        </w:rPr>
      </w:pPr>
    </w:p>
    <w:p w14:paraId="68387FC2" w14:textId="00EFCB5B" w:rsidR="00B9695E" w:rsidRPr="00B9695E" w:rsidRDefault="00B9695E" w:rsidP="00B9695E">
      <w:pPr>
        <w:spacing w:line="264" w:lineRule="auto"/>
        <w:rPr>
          <w:sz w:val="20"/>
          <w:szCs w:val="20"/>
        </w:rPr>
      </w:pPr>
      <w:r w:rsidRPr="00B9695E">
        <w:rPr>
          <w:sz w:val="20"/>
          <w:szCs w:val="20"/>
        </w:rPr>
        <w:t>“The facility still has room to accommodate more super-mid, large-cabin, and ultra-long range jets,” said David “Buddy” Blackburn, Chief Business Officer for Clay Lacy FBOs. “Corporate flight departments with two or more aircraft can be hangared together, a feature that is considerably rare in the tight Tri-State market.”</w:t>
      </w:r>
    </w:p>
    <w:p w14:paraId="5A8A21E6" w14:textId="77777777" w:rsidR="00B9695E" w:rsidRPr="00B9695E" w:rsidRDefault="00B9695E" w:rsidP="00B9695E">
      <w:pPr>
        <w:spacing w:line="264" w:lineRule="auto"/>
        <w:rPr>
          <w:sz w:val="20"/>
          <w:szCs w:val="20"/>
        </w:rPr>
      </w:pPr>
    </w:p>
    <w:p w14:paraId="6455445A" w14:textId="00434807" w:rsidR="00B9695E" w:rsidRDefault="00B9695E" w:rsidP="00B9695E">
      <w:pPr>
        <w:spacing w:line="264" w:lineRule="auto"/>
        <w:rPr>
          <w:sz w:val="20"/>
          <w:szCs w:val="20"/>
        </w:rPr>
      </w:pPr>
      <w:r w:rsidRPr="00B9695E">
        <w:rPr>
          <w:sz w:val="20"/>
          <w:szCs w:val="20"/>
        </w:rPr>
        <w:t>Clay Lacy’s modern hangars are setting a new standard with 29-foot doors and floor space to accommodate larger wingspan aircraft, including the Bombardier Global 7500, the Falcon 10X, and the Gulfstream G700.</w:t>
      </w:r>
    </w:p>
    <w:p w14:paraId="31B256F6" w14:textId="77777777" w:rsidR="00B9695E" w:rsidRDefault="00B9695E" w:rsidP="00B9695E">
      <w:pPr>
        <w:spacing w:line="264" w:lineRule="auto"/>
        <w:rPr>
          <w:sz w:val="20"/>
          <w:szCs w:val="20"/>
        </w:rPr>
      </w:pPr>
    </w:p>
    <w:p w14:paraId="39813CE1" w14:textId="5C0B3E10" w:rsidR="00B9695E" w:rsidRPr="00B9695E" w:rsidRDefault="00B9695E" w:rsidP="00B9695E">
      <w:pPr>
        <w:spacing w:line="264" w:lineRule="auto"/>
        <w:rPr>
          <w:b/>
          <w:bCs/>
          <w:sz w:val="20"/>
          <w:szCs w:val="20"/>
        </w:rPr>
      </w:pPr>
      <w:r w:rsidRPr="00B9695E">
        <w:rPr>
          <w:b/>
          <w:bCs/>
          <w:sz w:val="20"/>
          <w:szCs w:val="20"/>
        </w:rPr>
        <w:t>Entering Final Phase of Construction</w:t>
      </w:r>
    </w:p>
    <w:p w14:paraId="2E0951AA" w14:textId="77777777" w:rsidR="00B9695E" w:rsidRPr="00B9695E" w:rsidRDefault="00B9695E" w:rsidP="00B9695E">
      <w:pPr>
        <w:spacing w:line="264" w:lineRule="auto"/>
        <w:rPr>
          <w:sz w:val="20"/>
          <w:szCs w:val="20"/>
        </w:rPr>
      </w:pPr>
    </w:p>
    <w:p w14:paraId="368EBD00" w14:textId="77777777" w:rsidR="00B9695E" w:rsidRPr="00B9695E" w:rsidRDefault="00B9695E" w:rsidP="00B9695E">
      <w:pPr>
        <w:spacing w:line="264" w:lineRule="auto"/>
        <w:rPr>
          <w:sz w:val="20"/>
          <w:szCs w:val="20"/>
        </w:rPr>
      </w:pPr>
      <w:r w:rsidRPr="00B9695E">
        <w:rPr>
          <w:sz w:val="20"/>
          <w:szCs w:val="20"/>
        </w:rPr>
        <w:t>Following a mild Northeast winter, the construction is entering its final phase. The superstructure and concrete pours for all three hangars have been completed. Construction of the FBO building continues as the framed-in glass lobby will be a visible marker for its progress. The taxiway to access Connecticut’s longest business aviation runway is completed with the remaining ramp and parking facilities expected to be finished shortly.</w:t>
      </w:r>
    </w:p>
    <w:p w14:paraId="1CF58577" w14:textId="77777777" w:rsidR="00B9695E" w:rsidRPr="00B9695E" w:rsidRDefault="00B9695E" w:rsidP="00B9695E">
      <w:pPr>
        <w:spacing w:line="264" w:lineRule="auto"/>
        <w:rPr>
          <w:sz w:val="20"/>
          <w:szCs w:val="20"/>
        </w:rPr>
      </w:pPr>
    </w:p>
    <w:p w14:paraId="33E919EA" w14:textId="120DDF41" w:rsidR="00B9695E" w:rsidRDefault="00B9695E" w:rsidP="00B9695E">
      <w:pPr>
        <w:spacing w:line="264" w:lineRule="auto"/>
        <w:rPr>
          <w:sz w:val="20"/>
          <w:szCs w:val="20"/>
        </w:rPr>
      </w:pPr>
      <w:r w:rsidRPr="00B9695E">
        <w:rPr>
          <w:sz w:val="20"/>
          <w:szCs w:val="20"/>
        </w:rPr>
        <w:t>“We are nearly complete with the infrastructure,” said Blackburn. “While it is easy to see the physical aspects of this ambitious project nearing completion, there has been just as much activity behind the scenes customizing build-to-suit office spaces, organizing fueling and operational equipment, and building out our team to provide legendary service to our customers.”</w:t>
      </w:r>
    </w:p>
    <w:p w14:paraId="0AF6178E" w14:textId="77777777" w:rsidR="00B9695E" w:rsidRDefault="00B9695E" w:rsidP="00B9695E">
      <w:pPr>
        <w:spacing w:line="264" w:lineRule="auto"/>
        <w:rPr>
          <w:sz w:val="20"/>
          <w:szCs w:val="20"/>
        </w:rPr>
      </w:pPr>
    </w:p>
    <w:p w14:paraId="38951163" w14:textId="4B8734BB" w:rsidR="00B9695E" w:rsidRPr="00B9695E" w:rsidRDefault="00B9695E" w:rsidP="00B9695E">
      <w:pPr>
        <w:spacing w:line="264" w:lineRule="auto"/>
        <w:rPr>
          <w:b/>
          <w:bCs/>
          <w:sz w:val="20"/>
          <w:szCs w:val="20"/>
        </w:rPr>
      </w:pPr>
      <w:r w:rsidRPr="00B9695E">
        <w:rPr>
          <w:b/>
          <w:bCs/>
          <w:sz w:val="20"/>
          <w:szCs w:val="20"/>
        </w:rPr>
        <w:t>Adding Local Expertise</w:t>
      </w:r>
    </w:p>
    <w:p w14:paraId="49C8CBF2" w14:textId="77777777" w:rsidR="00B9695E" w:rsidRPr="00B9695E" w:rsidRDefault="00B9695E" w:rsidP="00B9695E">
      <w:pPr>
        <w:spacing w:line="264" w:lineRule="auto"/>
        <w:rPr>
          <w:sz w:val="20"/>
          <w:szCs w:val="20"/>
        </w:rPr>
      </w:pPr>
    </w:p>
    <w:p w14:paraId="3744D99B" w14:textId="77777777" w:rsidR="00B9695E" w:rsidRPr="00B9695E" w:rsidRDefault="00B9695E" w:rsidP="00B9695E">
      <w:pPr>
        <w:spacing w:line="264" w:lineRule="auto"/>
        <w:rPr>
          <w:sz w:val="20"/>
          <w:szCs w:val="20"/>
        </w:rPr>
      </w:pPr>
      <w:r w:rsidRPr="00B9695E">
        <w:rPr>
          <w:sz w:val="20"/>
          <w:szCs w:val="20"/>
        </w:rPr>
        <w:t>Clay Lacy Aviation also announces the addition of Maria Garceau as FBO General Manager for the new facility. Garceau has spent much of her career at Connecticut-based aviation facilities. She joined Clay Lacy in March with more than 20 years of FBO experience, including previous General Manager positions that oversee every aspect of the customer experience, including line service, training and operations.</w:t>
      </w:r>
    </w:p>
    <w:p w14:paraId="675CEF37" w14:textId="77777777" w:rsidR="00B9695E" w:rsidRPr="00B9695E" w:rsidRDefault="00B9695E" w:rsidP="00B9695E">
      <w:pPr>
        <w:spacing w:line="264" w:lineRule="auto"/>
        <w:rPr>
          <w:sz w:val="20"/>
          <w:szCs w:val="20"/>
        </w:rPr>
      </w:pPr>
    </w:p>
    <w:p w14:paraId="72BD2DED" w14:textId="0A5915EA" w:rsidR="00B9695E" w:rsidRDefault="00B9695E" w:rsidP="00B9695E">
      <w:pPr>
        <w:spacing w:line="264" w:lineRule="auto"/>
        <w:rPr>
          <w:sz w:val="20"/>
          <w:szCs w:val="20"/>
        </w:rPr>
      </w:pPr>
      <w:r w:rsidRPr="00B9695E">
        <w:rPr>
          <w:sz w:val="20"/>
          <w:szCs w:val="20"/>
        </w:rPr>
        <w:t>“It’s an honor to be able to help design and implement the ultimate customer experience at Clay Lacy’s first Northeast FBO that matches the experience travelers have come to expect from Clay Lacy nationwide,” Garceau said. “Every interaction they have will reflect the passion for aviation and dedication to service that we share.”</w:t>
      </w:r>
    </w:p>
    <w:p w14:paraId="6E9AD9C4" w14:textId="77777777" w:rsidR="00B9695E" w:rsidRDefault="00B9695E" w:rsidP="00B9695E">
      <w:pPr>
        <w:spacing w:line="264" w:lineRule="auto"/>
        <w:rPr>
          <w:sz w:val="20"/>
          <w:szCs w:val="20"/>
        </w:rPr>
      </w:pPr>
    </w:p>
    <w:p w14:paraId="7CB4D6AE" w14:textId="247E6BC6" w:rsidR="00B9695E" w:rsidRPr="00B9695E" w:rsidRDefault="00B9695E" w:rsidP="00B9695E">
      <w:pPr>
        <w:spacing w:line="264" w:lineRule="auto"/>
        <w:rPr>
          <w:b/>
          <w:bCs/>
          <w:sz w:val="20"/>
          <w:szCs w:val="20"/>
        </w:rPr>
      </w:pPr>
      <w:r w:rsidRPr="00B9695E">
        <w:rPr>
          <w:b/>
          <w:bCs/>
          <w:sz w:val="20"/>
          <w:szCs w:val="20"/>
        </w:rPr>
        <w:t>Benefits For Owners And Operators</w:t>
      </w:r>
    </w:p>
    <w:p w14:paraId="409CC99F" w14:textId="77777777" w:rsidR="00B9695E" w:rsidRPr="00B9695E" w:rsidRDefault="00B9695E" w:rsidP="00B9695E">
      <w:pPr>
        <w:spacing w:line="264" w:lineRule="auto"/>
        <w:rPr>
          <w:sz w:val="20"/>
          <w:szCs w:val="20"/>
        </w:rPr>
      </w:pPr>
    </w:p>
    <w:p w14:paraId="59EFAEB4" w14:textId="77777777" w:rsidR="00B9695E" w:rsidRPr="00B9695E" w:rsidRDefault="00B9695E" w:rsidP="00B9695E">
      <w:pPr>
        <w:spacing w:line="264" w:lineRule="auto"/>
        <w:rPr>
          <w:sz w:val="20"/>
          <w:szCs w:val="20"/>
        </w:rPr>
      </w:pPr>
      <w:r w:rsidRPr="00B9695E">
        <w:rPr>
          <w:sz w:val="20"/>
          <w:szCs w:val="20"/>
        </w:rPr>
        <w:t>All the facilities under construction are built in accordance with Clay Lacy’s Sustainability Strategy, and will be certified and operated carbon neutral. The facilities include solar panel provisions, electric vehicle (EV) charging, electric aircraft charging, efficient building design, and Sustainable Aviation Fuel (SAF).</w:t>
      </w:r>
    </w:p>
    <w:p w14:paraId="5B0E1657" w14:textId="77777777" w:rsidR="00B9695E" w:rsidRPr="00B9695E" w:rsidRDefault="00B9695E" w:rsidP="00B9695E">
      <w:pPr>
        <w:spacing w:line="264" w:lineRule="auto"/>
        <w:rPr>
          <w:sz w:val="20"/>
          <w:szCs w:val="20"/>
        </w:rPr>
      </w:pPr>
    </w:p>
    <w:p w14:paraId="467BF779" w14:textId="77777777" w:rsidR="00B9695E" w:rsidRPr="00B9695E" w:rsidRDefault="00B9695E" w:rsidP="00B9695E">
      <w:pPr>
        <w:spacing w:line="264" w:lineRule="auto"/>
        <w:rPr>
          <w:sz w:val="20"/>
          <w:szCs w:val="20"/>
        </w:rPr>
      </w:pPr>
      <w:r w:rsidRPr="00B9695E">
        <w:rPr>
          <w:sz w:val="20"/>
          <w:szCs w:val="20"/>
        </w:rPr>
        <w:t>In addition, Oxford offers considerable cost savings and advantages, including:</w:t>
      </w:r>
    </w:p>
    <w:p w14:paraId="1CD1BE11" w14:textId="77777777" w:rsidR="00B9695E" w:rsidRPr="00B9695E" w:rsidRDefault="00B9695E" w:rsidP="00B9695E">
      <w:pPr>
        <w:spacing w:line="264" w:lineRule="auto"/>
        <w:rPr>
          <w:sz w:val="20"/>
          <w:szCs w:val="20"/>
        </w:rPr>
      </w:pPr>
    </w:p>
    <w:p w14:paraId="3575553D" w14:textId="77777777" w:rsidR="00B9695E" w:rsidRPr="00B9695E" w:rsidRDefault="00B9695E" w:rsidP="00B9695E">
      <w:pPr>
        <w:pStyle w:val="ListParagraph"/>
        <w:numPr>
          <w:ilvl w:val="0"/>
          <w:numId w:val="1"/>
        </w:numPr>
        <w:spacing w:line="264" w:lineRule="auto"/>
        <w:rPr>
          <w:sz w:val="20"/>
          <w:szCs w:val="20"/>
        </w:rPr>
      </w:pPr>
      <w:r w:rsidRPr="00B9695E">
        <w:rPr>
          <w:sz w:val="20"/>
          <w:szCs w:val="20"/>
        </w:rPr>
        <w:t>Connecticut’s largest business aviation airport</w:t>
      </w:r>
    </w:p>
    <w:p w14:paraId="7153CE70" w14:textId="77777777" w:rsidR="00B9695E" w:rsidRPr="00B9695E" w:rsidRDefault="00B9695E" w:rsidP="00B9695E">
      <w:pPr>
        <w:pStyle w:val="ListParagraph"/>
        <w:numPr>
          <w:ilvl w:val="0"/>
          <w:numId w:val="1"/>
        </w:numPr>
        <w:spacing w:line="264" w:lineRule="auto"/>
        <w:rPr>
          <w:sz w:val="20"/>
          <w:szCs w:val="20"/>
        </w:rPr>
      </w:pPr>
      <w:r w:rsidRPr="00B9695E">
        <w:rPr>
          <w:sz w:val="20"/>
          <w:szCs w:val="20"/>
        </w:rPr>
        <w:t>On-airport maintenance, avionics, and AOG services</w:t>
      </w:r>
    </w:p>
    <w:p w14:paraId="37239141" w14:textId="77777777" w:rsidR="00B9695E" w:rsidRPr="00B9695E" w:rsidRDefault="00B9695E" w:rsidP="00B9695E">
      <w:pPr>
        <w:pStyle w:val="ListParagraph"/>
        <w:numPr>
          <w:ilvl w:val="0"/>
          <w:numId w:val="1"/>
        </w:numPr>
        <w:spacing w:line="264" w:lineRule="auto"/>
        <w:rPr>
          <w:sz w:val="20"/>
          <w:szCs w:val="20"/>
        </w:rPr>
      </w:pPr>
      <w:r w:rsidRPr="00B9695E">
        <w:rPr>
          <w:sz w:val="20"/>
          <w:szCs w:val="20"/>
        </w:rPr>
        <w:t>Short flights to NY-metro airports</w:t>
      </w:r>
    </w:p>
    <w:p w14:paraId="6A883A1C" w14:textId="77777777" w:rsidR="00B9695E" w:rsidRPr="00B9695E" w:rsidRDefault="00B9695E" w:rsidP="00B9695E">
      <w:pPr>
        <w:pStyle w:val="ListParagraph"/>
        <w:numPr>
          <w:ilvl w:val="0"/>
          <w:numId w:val="1"/>
        </w:numPr>
        <w:spacing w:line="264" w:lineRule="auto"/>
        <w:rPr>
          <w:sz w:val="20"/>
          <w:szCs w:val="20"/>
        </w:rPr>
      </w:pPr>
      <w:r w:rsidRPr="00B9695E">
        <w:rPr>
          <w:sz w:val="20"/>
          <w:szCs w:val="20"/>
        </w:rPr>
        <w:t>Less congestion and flight activity, allowing short taxi times and quick departures</w:t>
      </w:r>
    </w:p>
    <w:p w14:paraId="072A39AA" w14:textId="77777777" w:rsidR="00B9695E" w:rsidRPr="00B9695E" w:rsidRDefault="00B9695E" w:rsidP="00B9695E">
      <w:pPr>
        <w:pStyle w:val="ListParagraph"/>
        <w:numPr>
          <w:ilvl w:val="0"/>
          <w:numId w:val="1"/>
        </w:numPr>
        <w:spacing w:line="264" w:lineRule="auto"/>
        <w:rPr>
          <w:sz w:val="20"/>
          <w:szCs w:val="20"/>
        </w:rPr>
      </w:pPr>
      <w:r w:rsidRPr="00B9695E">
        <w:rPr>
          <w:sz w:val="20"/>
          <w:szCs w:val="20"/>
        </w:rPr>
        <w:t>30% lower costs on hangar and office rentals, and sales tax benefits</w:t>
      </w:r>
    </w:p>
    <w:p w14:paraId="79F2DB0A" w14:textId="77777777" w:rsidR="00B9695E" w:rsidRPr="00B9695E" w:rsidRDefault="00B9695E" w:rsidP="00B9695E">
      <w:pPr>
        <w:pStyle w:val="ListParagraph"/>
        <w:numPr>
          <w:ilvl w:val="0"/>
          <w:numId w:val="1"/>
        </w:numPr>
        <w:spacing w:line="264" w:lineRule="auto"/>
        <w:rPr>
          <w:sz w:val="20"/>
          <w:szCs w:val="20"/>
        </w:rPr>
      </w:pPr>
      <w:r w:rsidRPr="00B9695E">
        <w:rPr>
          <w:sz w:val="20"/>
          <w:szCs w:val="20"/>
        </w:rPr>
        <w:t>Higher availability than NY-based airports</w:t>
      </w:r>
    </w:p>
    <w:p w14:paraId="74C9F5E2" w14:textId="77777777" w:rsidR="00B9695E" w:rsidRPr="00B9695E" w:rsidRDefault="00B9695E" w:rsidP="00B9695E">
      <w:pPr>
        <w:pStyle w:val="ListParagraph"/>
        <w:numPr>
          <w:ilvl w:val="0"/>
          <w:numId w:val="1"/>
        </w:numPr>
        <w:spacing w:line="264" w:lineRule="auto"/>
        <w:rPr>
          <w:sz w:val="20"/>
          <w:szCs w:val="20"/>
        </w:rPr>
      </w:pPr>
      <w:r w:rsidRPr="00B9695E">
        <w:rPr>
          <w:sz w:val="20"/>
          <w:szCs w:val="20"/>
        </w:rPr>
        <w:t>Runway improvements that can accommodate ultra-long range aircraft up to Global 7500</w:t>
      </w:r>
    </w:p>
    <w:p w14:paraId="02EAC47C" w14:textId="77777777" w:rsidR="00B9695E" w:rsidRPr="00B9695E" w:rsidRDefault="00B9695E" w:rsidP="00B9695E">
      <w:pPr>
        <w:pStyle w:val="ListParagraph"/>
        <w:numPr>
          <w:ilvl w:val="0"/>
          <w:numId w:val="1"/>
        </w:numPr>
        <w:spacing w:line="264" w:lineRule="auto"/>
        <w:rPr>
          <w:sz w:val="20"/>
          <w:szCs w:val="20"/>
        </w:rPr>
      </w:pPr>
      <w:r w:rsidRPr="00B9695E">
        <w:rPr>
          <w:sz w:val="20"/>
          <w:szCs w:val="20"/>
        </w:rPr>
        <w:t>Covered auto parking</w:t>
      </w:r>
    </w:p>
    <w:p w14:paraId="03807363" w14:textId="77777777" w:rsidR="00B9695E" w:rsidRPr="00B9695E" w:rsidRDefault="00B9695E" w:rsidP="00B9695E">
      <w:pPr>
        <w:pStyle w:val="ListParagraph"/>
        <w:numPr>
          <w:ilvl w:val="0"/>
          <w:numId w:val="1"/>
        </w:numPr>
        <w:spacing w:line="264" w:lineRule="auto"/>
        <w:rPr>
          <w:sz w:val="20"/>
          <w:szCs w:val="20"/>
        </w:rPr>
      </w:pPr>
      <w:r w:rsidRPr="00B9695E">
        <w:rPr>
          <w:sz w:val="20"/>
          <w:szCs w:val="20"/>
        </w:rPr>
        <w:t>New customs facilities on airport</w:t>
      </w:r>
    </w:p>
    <w:p w14:paraId="4FC6E09B" w14:textId="71D74221" w:rsidR="00B9695E" w:rsidRPr="00B9695E" w:rsidRDefault="00B9695E" w:rsidP="00B9695E">
      <w:pPr>
        <w:pStyle w:val="ListParagraph"/>
        <w:numPr>
          <w:ilvl w:val="0"/>
          <w:numId w:val="1"/>
        </w:numPr>
        <w:spacing w:line="264" w:lineRule="auto"/>
        <w:rPr>
          <w:sz w:val="20"/>
          <w:szCs w:val="20"/>
        </w:rPr>
      </w:pPr>
      <w:r w:rsidRPr="00B9695E">
        <w:rPr>
          <w:sz w:val="20"/>
          <w:szCs w:val="20"/>
        </w:rPr>
        <w:t>De-icing pad added on airport</w:t>
      </w:r>
    </w:p>
    <w:p w14:paraId="407CCC57" w14:textId="27EEA7A2" w:rsidR="00572A27" w:rsidRDefault="00572A27">
      <w:pPr>
        <w:spacing w:line="264" w:lineRule="auto"/>
        <w:rPr>
          <w:sz w:val="20"/>
          <w:szCs w:val="20"/>
        </w:rPr>
      </w:pPr>
    </w:p>
    <w:p w14:paraId="0EB7FA5A" w14:textId="77777777" w:rsidR="00572A27" w:rsidRDefault="00073C6F">
      <w:pPr>
        <w:spacing w:line="264" w:lineRule="auto"/>
        <w:rPr>
          <w:b/>
          <w:sz w:val="20"/>
          <w:szCs w:val="20"/>
        </w:rPr>
      </w:pPr>
      <w:r>
        <w:rPr>
          <w:b/>
          <w:sz w:val="20"/>
          <w:szCs w:val="20"/>
        </w:rPr>
        <w:t>About Clay Lacy Aviation</w:t>
      </w:r>
    </w:p>
    <w:p w14:paraId="430C12E1" w14:textId="77777777" w:rsidR="00572A27" w:rsidRDefault="00073C6F">
      <w:pPr>
        <w:spacing w:line="264" w:lineRule="auto"/>
        <w:rPr>
          <w:sz w:val="20"/>
          <w:szCs w:val="20"/>
          <w:u w:val="single"/>
        </w:rPr>
      </w:pPr>
      <w:r>
        <w:rPr>
          <w:sz w:val="20"/>
          <w:szCs w:val="20"/>
        </w:rPr>
        <w:t>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and Orange County’s John Wayne Airport, with a third FBO opening at Waterbury-Oxford Airport in 2024. Clay Lacy also has FAA Part 145 aircraft maintenance centers in Los Angeles and Oxford, Connecticut. With the most knowledgeable team in the industry, Clay Lacy delivers superior safety, service and value to aircraft owners and jet travelers worldwide. Visit</w:t>
      </w:r>
      <w:hyperlink r:id="rId8">
        <w:r>
          <w:rPr>
            <w:sz w:val="20"/>
            <w:szCs w:val="20"/>
          </w:rPr>
          <w:t xml:space="preserve"> </w:t>
        </w:r>
      </w:hyperlink>
      <w:hyperlink r:id="rId9">
        <w:r>
          <w:rPr>
            <w:sz w:val="20"/>
            <w:szCs w:val="20"/>
            <w:u w:val="single"/>
          </w:rPr>
          <w:t>claylacy.com</w:t>
        </w:r>
      </w:hyperlink>
    </w:p>
    <w:p w14:paraId="413D26D1" w14:textId="77777777" w:rsidR="00572A27" w:rsidRDefault="00073C6F">
      <w:pPr>
        <w:rPr>
          <w:sz w:val="20"/>
          <w:szCs w:val="20"/>
        </w:rPr>
      </w:pPr>
      <w:r>
        <w:rPr>
          <w:sz w:val="20"/>
          <w:szCs w:val="20"/>
        </w:rPr>
        <w:t xml:space="preserve"> </w:t>
      </w:r>
    </w:p>
    <w:p w14:paraId="6206FB09" w14:textId="77777777" w:rsidR="00572A27" w:rsidRDefault="00073C6F">
      <w:pPr>
        <w:rPr>
          <w:b/>
          <w:sz w:val="20"/>
          <w:szCs w:val="20"/>
        </w:rPr>
      </w:pPr>
      <w:r>
        <w:rPr>
          <w:b/>
          <w:sz w:val="20"/>
          <w:szCs w:val="20"/>
        </w:rPr>
        <w:t>Images for Download</w:t>
      </w:r>
    </w:p>
    <w:p w14:paraId="739D63E7" w14:textId="60F42130" w:rsidR="00572A27" w:rsidRPr="00E37B70" w:rsidRDefault="00000000">
      <w:pPr>
        <w:rPr>
          <w:bCs/>
          <w:sz w:val="20"/>
          <w:szCs w:val="20"/>
        </w:rPr>
      </w:pPr>
      <w:hyperlink r:id="rId10" w:tgtFrame="_blank" w:history="1">
        <w:r w:rsidR="00E37B70" w:rsidRPr="00E37B70">
          <w:rPr>
            <w:rStyle w:val="Hyperlink"/>
            <w:bCs/>
            <w:sz w:val="20"/>
            <w:szCs w:val="20"/>
          </w:rPr>
          <w:t>https://www.claylacy.com/pr/clay-lacy-prepares-for-summer-2024-opening-of-fbo-and-hangar-facility-serving-new-york-area/</w:t>
        </w:r>
      </w:hyperlink>
      <w:r w:rsidR="00073C6F" w:rsidRPr="00E37B70">
        <w:rPr>
          <w:bCs/>
          <w:sz w:val="20"/>
          <w:szCs w:val="20"/>
        </w:rPr>
        <w:b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4560"/>
        <w:gridCol w:w="4560"/>
      </w:tblGrid>
      <w:tr w:rsidR="00572A27" w14:paraId="4B081853" w14:textId="77777777">
        <w:trPr>
          <w:trHeight w:val="1350"/>
        </w:trPr>
        <w:tc>
          <w:tcPr>
            <w:tcW w:w="4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0E8FDF" w14:textId="77777777" w:rsidR="00572A27" w:rsidRDefault="00073C6F">
            <w:pPr>
              <w:rPr>
                <w:b/>
                <w:sz w:val="20"/>
                <w:szCs w:val="20"/>
              </w:rPr>
            </w:pPr>
            <w:r>
              <w:rPr>
                <w:b/>
                <w:sz w:val="20"/>
                <w:szCs w:val="20"/>
              </w:rPr>
              <w:t>Press Contact</w:t>
            </w:r>
          </w:p>
          <w:p w14:paraId="61B2610F" w14:textId="77777777" w:rsidR="00572A27" w:rsidRDefault="00073C6F">
            <w:pPr>
              <w:spacing w:line="264" w:lineRule="auto"/>
              <w:ind w:right="-80"/>
              <w:rPr>
                <w:sz w:val="20"/>
                <w:szCs w:val="20"/>
              </w:rPr>
            </w:pPr>
            <w:r>
              <w:rPr>
                <w:sz w:val="20"/>
                <w:szCs w:val="20"/>
              </w:rPr>
              <w:t>Laura Hockemeyer</w:t>
            </w:r>
          </w:p>
          <w:p w14:paraId="134270D1" w14:textId="00B00C6C" w:rsidR="00572A27" w:rsidRDefault="00073C6F">
            <w:pPr>
              <w:spacing w:line="264" w:lineRule="auto"/>
              <w:ind w:right="-80"/>
              <w:rPr>
                <w:sz w:val="20"/>
                <w:szCs w:val="20"/>
              </w:rPr>
            </w:pPr>
            <w:r>
              <w:rPr>
                <w:sz w:val="20"/>
                <w:szCs w:val="20"/>
              </w:rPr>
              <w:t xml:space="preserve">Marketing </w:t>
            </w:r>
            <w:r w:rsidR="005C5A1D">
              <w:rPr>
                <w:sz w:val="20"/>
                <w:szCs w:val="20"/>
              </w:rPr>
              <w:t>Director</w:t>
            </w:r>
          </w:p>
          <w:p w14:paraId="76EEB8C5" w14:textId="77777777" w:rsidR="00572A27" w:rsidRDefault="00073C6F">
            <w:pPr>
              <w:spacing w:line="264" w:lineRule="auto"/>
              <w:ind w:right="-80"/>
              <w:rPr>
                <w:sz w:val="20"/>
                <w:szCs w:val="20"/>
              </w:rPr>
            </w:pPr>
            <w:r>
              <w:rPr>
                <w:sz w:val="20"/>
                <w:szCs w:val="20"/>
              </w:rPr>
              <w:t>Clay Lacy Aviation</w:t>
            </w:r>
          </w:p>
          <w:p w14:paraId="3F335C45" w14:textId="77777777" w:rsidR="00572A27" w:rsidRDefault="00073C6F">
            <w:pPr>
              <w:spacing w:line="264" w:lineRule="auto"/>
              <w:ind w:right="-80"/>
              <w:rPr>
                <w:sz w:val="20"/>
                <w:szCs w:val="20"/>
              </w:rPr>
            </w:pPr>
            <w:r>
              <w:rPr>
                <w:sz w:val="20"/>
                <w:szCs w:val="20"/>
              </w:rPr>
              <w:t>+1 (818) 946-3798</w:t>
            </w:r>
          </w:p>
          <w:p w14:paraId="3067A2E7" w14:textId="77777777" w:rsidR="00572A27" w:rsidRDefault="00073C6F">
            <w:pPr>
              <w:spacing w:line="264" w:lineRule="auto"/>
              <w:ind w:right="-80"/>
              <w:rPr>
                <w:sz w:val="20"/>
                <w:szCs w:val="20"/>
              </w:rPr>
            </w:pPr>
            <w:r>
              <w:rPr>
                <w:sz w:val="20"/>
                <w:szCs w:val="20"/>
              </w:rPr>
              <w:t>lhockemeyer@claylacy.com</w:t>
            </w:r>
          </w:p>
        </w:tc>
        <w:tc>
          <w:tcPr>
            <w:tcW w:w="45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2E1379C" w14:textId="77777777" w:rsidR="00572A27" w:rsidRPr="00E37B70" w:rsidRDefault="00073C6F">
            <w:pPr>
              <w:rPr>
                <w:b/>
                <w:sz w:val="20"/>
                <w:szCs w:val="20"/>
              </w:rPr>
            </w:pPr>
            <w:r w:rsidRPr="00E37B70">
              <w:rPr>
                <w:b/>
                <w:sz w:val="20"/>
                <w:szCs w:val="20"/>
              </w:rPr>
              <w:t>Oxford Hangar, Office, and FBO Inquiries</w:t>
            </w:r>
          </w:p>
          <w:p w14:paraId="651F1E48" w14:textId="77777777" w:rsidR="00572A27" w:rsidRDefault="00073C6F">
            <w:pPr>
              <w:spacing w:line="264" w:lineRule="auto"/>
              <w:ind w:right="-80"/>
              <w:rPr>
                <w:sz w:val="20"/>
                <w:szCs w:val="20"/>
              </w:rPr>
            </w:pPr>
            <w:r>
              <w:rPr>
                <w:sz w:val="20"/>
                <w:szCs w:val="20"/>
              </w:rPr>
              <w:t>Buddy Blackburn</w:t>
            </w:r>
          </w:p>
          <w:p w14:paraId="75D99C5A" w14:textId="68CF7DA6" w:rsidR="00572A27" w:rsidRDefault="005C5A1D">
            <w:pPr>
              <w:spacing w:line="264" w:lineRule="auto"/>
              <w:ind w:right="-80"/>
              <w:rPr>
                <w:sz w:val="20"/>
                <w:szCs w:val="20"/>
              </w:rPr>
            </w:pPr>
            <w:r>
              <w:rPr>
                <w:sz w:val="20"/>
                <w:szCs w:val="20"/>
              </w:rPr>
              <w:t>Chief Business Officer, FBO</w:t>
            </w:r>
          </w:p>
          <w:p w14:paraId="38500DA0" w14:textId="77777777" w:rsidR="00572A27" w:rsidRDefault="00073C6F">
            <w:pPr>
              <w:spacing w:line="264" w:lineRule="auto"/>
              <w:ind w:right="-80"/>
              <w:rPr>
                <w:sz w:val="20"/>
                <w:szCs w:val="20"/>
              </w:rPr>
            </w:pPr>
            <w:r>
              <w:rPr>
                <w:sz w:val="20"/>
                <w:szCs w:val="20"/>
              </w:rPr>
              <w:t>Clay Lacy Aviation</w:t>
            </w:r>
          </w:p>
          <w:p w14:paraId="72278060" w14:textId="77777777" w:rsidR="00572A27" w:rsidRDefault="00073C6F">
            <w:pPr>
              <w:spacing w:line="264" w:lineRule="auto"/>
              <w:ind w:right="-80"/>
              <w:rPr>
                <w:sz w:val="20"/>
                <w:szCs w:val="20"/>
              </w:rPr>
            </w:pPr>
            <w:r>
              <w:rPr>
                <w:sz w:val="20"/>
                <w:szCs w:val="20"/>
              </w:rPr>
              <w:t>+1 (646) 609-9505</w:t>
            </w:r>
          </w:p>
          <w:p w14:paraId="7074C720" w14:textId="77777777" w:rsidR="00572A27" w:rsidRDefault="00073C6F">
            <w:pPr>
              <w:rPr>
                <w:sz w:val="20"/>
                <w:szCs w:val="20"/>
              </w:rPr>
            </w:pPr>
            <w:r>
              <w:rPr>
                <w:sz w:val="20"/>
                <w:szCs w:val="20"/>
              </w:rPr>
              <w:t xml:space="preserve">dblackburn@claylacy.com </w:t>
            </w:r>
          </w:p>
        </w:tc>
      </w:tr>
    </w:tbl>
    <w:p w14:paraId="109A122E" w14:textId="77777777" w:rsidR="00572A27" w:rsidRDefault="00073C6F">
      <w:pPr>
        <w:rPr>
          <w:sz w:val="20"/>
          <w:szCs w:val="20"/>
        </w:rPr>
      </w:pPr>
      <w:r>
        <w:rPr>
          <w:sz w:val="20"/>
          <w:szCs w:val="20"/>
        </w:rPr>
        <w:t xml:space="preserve"> </w:t>
      </w:r>
    </w:p>
    <w:p w14:paraId="01B82304" w14:textId="77777777" w:rsidR="00572A27" w:rsidRDefault="00073C6F">
      <w:pPr>
        <w:spacing w:line="264" w:lineRule="auto"/>
        <w:ind w:right="-80"/>
        <w:jc w:val="center"/>
        <w:rPr>
          <w:sz w:val="20"/>
          <w:szCs w:val="20"/>
        </w:rPr>
      </w:pPr>
      <w:r>
        <w:rPr>
          <w:sz w:val="20"/>
          <w:szCs w:val="20"/>
        </w:rPr>
        <w:t># # #</w:t>
      </w:r>
    </w:p>
    <w:p w14:paraId="4F7B615C" w14:textId="77777777" w:rsidR="00572A27" w:rsidRDefault="00572A27"/>
    <w:sectPr w:rsidR="00572A27">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6F5E" w14:textId="77777777" w:rsidR="0028248E" w:rsidRDefault="0028248E">
      <w:pPr>
        <w:spacing w:line="240" w:lineRule="auto"/>
      </w:pPr>
      <w:r>
        <w:separator/>
      </w:r>
    </w:p>
  </w:endnote>
  <w:endnote w:type="continuationSeparator" w:id="0">
    <w:p w14:paraId="118F7554" w14:textId="77777777" w:rsidR="0028248E" w:rsidRDefault="00282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846D" w14:textId="77777777" w:rsidR="0028248E" w:rsidRDefault="0028248E">
      <w:pPr>
        <w:spacing w:line="240" w:lineRule="auto"/>
      </w:pPr>
      <w:r>
        <w:separator/>
      </w:r>
    </w:p>
  </w:footnote>
  <w:footnote w:type="continuationSeparator" w:id="0">
    <w:p w14:paraId="360DF711" w14:textId="77777777" w:rsidR="0028248E" w:rsidRDefault="00282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09A" w14:textId="5B0A49A5" w:rsidR="00572A27" w:rsidRDefault="00073C6F">
    <w:r>
      <w:rPr>
        <w:noProof/>
      </w:rPr>
      <w:drawing>
        <wp:inline distT="114300" distB="114300" distL="114300" distR="114300" wp14:anchorId="5F03E1E7" wp14:editId="32FE5221">
          <wp:extent cx="1371600" cy="209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1600" cy="209550"/>
                  </a:xfrm>
                  <a:prstGeom prst="rect">
                    <a:avLst/>
                  </a:prstGeom>
                  <a:ln/>
                </pic:spPr>
              </pic:pic>
            </a:graphicData>
          </a:graphic>
        </wp:inline>
      </w:drawing>
    </w:r>
    <w:r>
      <w:tab/>
    </w:r>
    <w:r>
      <w:tab/>
    </w:r>
    <w:r>
      <w:tab/>
    </w:r>
    <w:r w:rsidRPr="00E37B70">
      <w:rPr>
        <w:sz w:val="24"/>
        <w:szCs w:val="24"/>
      </w:rPr>
      <w:t>Press Release</w:t>
    </w:r>
    <w:r w:rsidR="00792EA7">
      <w:rPr>
        <w:sz w:val="24"/>
        <w:szCs w:val="24"/>
      </w:rPr>
      <w:t xml:space="preserve"> Approved for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F2A4C"/>
    <w:multiLevelType w:val="hybridMultilevel"/>
    <w:tmpl w:val="CFAE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19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27"/>
    <w:rsid w:val="00013062"/>
    <w:rsid w:val="00073C6F"/>
    <w:rsid w:val="000A4661"/>
    <w:rsid w:val="000D7E75"/>
    <w:rsid w:val="0012764E"/>
    <w:rsid w:val="00130CC6"/>
    <w:rsid w:val="001D513D"/>
    <w:rsid w:val="0028248E"/>
    <w:rsid w:val="003B7417"/>
    <w:rsid w:val="00463122"/>
    <w:rsid w:val="004670E1"/>
    <w:rsid w:val="004769BB"/>
    <w:rsid w:val="00477391"/>
    <w:rsid w:val="00495A46"/>
    <w:rsid w:val="00526B0D"/>
    <w:rsid w:val="00535A3E"/>
    <w:rsid w:val="00572A27"/>
    <w:rsid w:val="005C5A1D"/>
    <w:rsid w:val="005F5D02"/>
    <w:rsid w:val="00681443"/>
    <w:rsid w:val="006904FF"/>
    <w:rsid w:val="006C48F3"/>
    <w:rsid w:val="0070139C"/>
    <w:rsid w:val="007245ED"/>
    <w:rsid w:val="007314FF"/>
    <w:rsid w:val="00745983"/>
    <w:rsid w:val="007648BC"/>
    <w:rsid w:val="00792EA7"/>
    <w:rsid w:val="007C5B93"/>
    <w:rsid w:val="008B45E2"/>
    <w:rsid w:val="009D6BFA"/>
    <w:rsid w:val="00AE0308"/>
    <w:rsid w:val="00AE5B99"/>
    <w:rsid w:val="00B21589"/>
    <w:rsid w:val="00B9518F"/>
    <w:rsid w:val="00B9695E"/>
    <w:rsid w:val="00BB581A"/>
    <w:rsid w:val="00CE014F"/>
    <w:rsid w:val="00D0333B"/>
    <w:rsid w:val="00E14614"/>
    <w:rsid w:val="00E37B70"/>
    <w:rsid w:val="00F23C48"/>
    <w:rsid w:val="00F35E77"/>
    <w:rsid w:val="00F447ED"/>
    <w:rsid w:val="00F8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F5856"/>
  <w15:docId w15:val="{9B2E3941-DFD6-45E6-812B-57030299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0333B"/>
    <w:pPr>
      <w:spacing w:line="240" w:lineRule="auto"/>
    </w:pPr>
  </w:style>
  <w:style w:type="character" w:styleId="CommentReference">
    <w:name w:val="annotation reference"/>
    <w:basedOn w:val="DefaultParagraphFont"/>
    <w:uiPriority w:val="99"/>
    <w:semiHidden/>
    <w:unhideWhenUsed/>
    <w:rsid w:val="0012764E"/>
    <w:rPr>
      <w:sz w:val="16"/>
      <w:szCs w:val="16"/>
    </w:rPr>
  </w:style>
  <w:style w:type="paragraph" w:styleId="CommentText">
    <w:name w:val="annotation text"/>
    <w:basedOn w:val="Normal"/>
    <w:link w:val="CommentTextChar"/>
    <w:uiPriority w:val="99"/>
    <w:unhideWhenUsed/>
    <w:rsid w:val="0012764E"/>
    <w:pPr>
      <w:spacing w:line="240" w:lineRule="auto"/>
    </w:pPr>
    <w:rPr>
      <w:sz w:val="20"/>
      <w:szCs w:val="20"/>
    </w:rPr>
  </w:style>
  <w:style w:type="character" w:customStyle="1" w:styleId="CommentTextChar">
    <w:name w:val="Comment Text Char"/>
    <w:basedOn w:val="DefaultParagraphFont"/>
    <w:link w:val="CommentText"/>
    <w:uiPriority w:val="99"/>
    <w:rsid w:val="0012764E"/>
    <w:rPr>
      <w:sz w:val="20"/>
      <w:szCs w:val="20"/>
    </w:rPr>
  </w:style>
  <w:style w:type="paragraph" w:styleId="CommentSubject">
    <w:name w:val="annotation subject"/>
    <w:basedOn w:val="CommentText"/>
    <w:next w:val="CommentText"/>
    <w:link w:val="CommentSubjectChar"/>
    <w:uiPriority w:val="99"/>
    <w:semiHidden/>
    <w:unhideWhenUsed/>
    <w:rsid w:val="0012764E"/>
    <w:rPr>
      <w:b/>
      <w:bCs/>
    </w:rPr>
  </w:style>
  <w:style w:type="character" w:customStyle="1" w:styleId="CommentSubjectChar">
    <w:name w:val="Comment Subject Char"/>
    <w:basedOn w:val="CommentTextChar"/>
    <w:link w:val="CommentSubject"/>
    <w:uiPriority w:val="99"/>
    <w:semiHidden/>
    <w:rsid w:val="0012764E"/>
    <w:rPr>
      <w:b/>
      <w:bCs/>
      <w:sz w:val="20"/>
      <w:szCs w:val="20"/>
    </w:rPr>
  </w:style>
  <w:style w:type="character" w:styleId="Hyperlink">
    <w:name w:val="Hyperlink"/>
    <w:basedOn w:val="DefaultParagraphFont"/>
    <w:uiPriority w:val="99"/>
    <w:unhideWhenUsed/>
    <w:rsid w:val="00E37B70"/>
    <w:rPr>
      <w:color w:val="0000FF" w:themeColor="hyperlink"/>
      <w:u w:val="single"/>
    </w:rPr>
  </w:style>
  <w:style w:type="character" w:styleId="UnresolvedMention">
    <w:name w:val="Unresolved Mention"/>
    <w:basedOn w:val="DefaultParagraphFont"/>
    <w:uiPriority w:val="99"/>
    <w:semiHidden/>
    <w:unhideWhenUsed/>
    <w:rsid w:val="00E37B70"/>
    <w:rPr>
      <w:color w:val="605E5C"/>
      <w:shd w:val="clear" w:color="auto" w:fill="E1DFDD"/>
    </w:rPr>
  </w:style>
  <w:style w:type="paragraph" w:styleId="Header">
    <w:name w:val="header"/>
    <w:basedOn w:val="Normal"/>
    <w:link w:val="HeaderChar"/>
    <w:uiPriority w:val="99"/>
    <w:unhideWhenUsed/>
    <w:rsid w:val="00E37B70"/>
    <w:pPr>
      <w:tabs>
        <w:tab w:val="center" w:pos="4680"/>
        <w:tab w:val="right" w:pos="9360"/>
      </w:tabs>
      <w:spacing w:line="240" w:lineRule="auto"/>
    </w:pPr>
  </w:style>
  <w:style w:type="character" w:customStyle="1" w:styleId="HeaderChar">
    <w:name w:val="Header Char"/>
    <w:basedOn w:val="DefaultParagraphFont"/>
    <w:link w:val="Header"/>
    <w:uiPriority w:val="99"/>
    <w:rsid w:val="00E37B70"/>
  </w:style>
  <w:style w:type="paragraph" w:styleId="Footer">
    <w:name w:val="footer"/>
    <w:basedOn w:val="Normal"/>
    <w:link w:val="FooterChar"/>
    <w:uiPriority w:val="99"/>
    <w:unhideWhenUsed/>
    <w:rsid w:val="00E37B70"/>
    <w:pPr>
      <w:tabs>
        <w:tab w:val="center" w:pos="4680"/>
        <w:tab w:val="right" w:pos="9360"/>
      </w:tabs>
      <w:spacing w:line="240" w:lineRule="auto"/>
    </w:pPr>
  </w:style>
  <w:style w:type="character" w:customStyle="1" w:styleId="FooterChar">
    <w:name w:val="Footer Char"/>
    <w:basedOn w:val="DefaultParagraphFont"/>
    <w:link w:val="Footer"/>
    <w:uiPriority w:val="99"/>
    <w:rsid w:val="00E37B70"/>
  </w:style>
  <w:style w:type="character" w:styleId="FollowedHyperlink">
    <w:name w:val="FollowedHyperlink"/>
    <w:basedOn w:val="DefaultParagraphFont"/>
    <w:uiPriority w:val="99"/>
    <w:semiHidden/>
    <w:unhideWhenUsed/>
    <w:rsid w:val="00F23C48"/>
    <w:rPr>
      <w:color w:val="800080" w:themeColor="followedHyperlink"/>
      <w:u w:val="single"/>
    </w:rPr>
  </w:style>
  <w:style w:type="paragraph" w:styleId="ListParagraph">
    <w:name w:val="List Paragraph"/>
    <w:basedOn w:val="Normal"/>
    <w:uiPriority w:val="34"/>
    <w:qFormat/>
    <w:rsid w:val="00B96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laylac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laylacy.com/pr/clay-lacy-prepares-for-summer-2024-opening-of-fbo-and-hangar-facility-serving-new-york-area/" TargetMode="External"/><Relationship Id="rId4" Type="http://schemas.openxmlformats.org/officeDocument/2006/relationships/settings" Target="settings.xml"/><Relationship Id="rId9" Type="http://schemas.openxmlformats.org/officeDocument/2006/relationships/hyperlink" Target="https://www.clayla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C0A1-152A-4DF5-AB0F-07CE52D6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4472</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Hockemeyer</dc:creator>
  <cp:lastModifiedBy>Josh Wood</cp:lastModifiedBy>
  <cp:revision>2</cp:revision>
  <cp:lastPrinted>2024-04-22T18:40:00Z</cp:lastPrinted>
  <dcterms:created xsi:type="dcterms:W3CDTF">2024-05-10T16:07:00Z</dcterms:created>
  <dcterms:modified xsi:type="dcterms:W3CDTF">2024-05-10T16:07:00Z</dcterms:modified>
</cp:coreProperties>
</file>